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3F" w:rsidRPr="00343FA8" w:rsidRDefault="0094513F" w:rsidP="0094513F">
      <w:pPr>
        <w:tabs>
          <w:tab w:val="left" w:pos="180"/>
          <w:tab w:val="left" w:pos="540"/>
        </w:tabs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26"/>
          <w:szCs w:val="26"/>
          <w:lang w:val="en-GB" w:eastAsia="en-GB"/>
        </w:rPr>
        <w:drawing>
          <wp:inline distT="0" distB="0" distL="0" distR="0" wp14:anchorId="1C735E22" wp14:editId="10EF1246">
            <wp:extent cx="781050" cy="742950"/>
            <wp:effectExtent l="0" t="0" r="0" b="0"/>
            <wp:docPr id="4" name="Picture 1" descr="http://www.petra.gov.jo/library/634140149152499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tra.gov.jo/library/6341401491524996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3F" w:rsidRPr="00E001E3" w:rsidRDefault="0094513F" w:rsidP="0094513F">
      <w:pPr>
        <w:tabs>
          <w:tab w:val="left" w:pos="180"/>
          <w:tab w:val="left" w:pos="540"/>
        </w:tabs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JO"/>
        </w:rPr>
      </w:pPr>
      <w:bookmarkStart w:id="0" w:name="_GoBack"/>
      <w:bookmarkEnd w:id="0"/>
      <w:r w:rsidRPr="00E001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الوصف الوظيفي </w:t>
      </w:r>
    </w:p>
    <w:p w:rsidR="0094513F" w:rsidRPr="00E001E3" w:rsidRDefault="0094513F" w:rsidP="0094513F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tbl>
      <w:tblPr>
        <w:bidiVisual/>
        <w:tblW w:w="104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3"/>
        <w:gridCol w:w="3014"/>
        <w:gridCol w:w="1137"/>
        <w:gridCol w:w="3886"/>
      </w:tblGrid>
      <w:tr w:rsidR="0094513F" w:rsidRPr="00E001E3" w:rsidTr="00E5796F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18" w:space="0" w:color="auto"/>
              <w:bottom w:val="outset" w:sz="6" w:space="0" w:color="auto"/>
            </w:tcBorders>
            <w:shd w:val="clear" w:color="auto" w:fill="C4BC96"/>
          </w:tcPr>
          <w:p w:rsidR="0094513F" w:rsidRPr="00E001E3" w:rsidRDefault="0094513F" w:rsidP="00E5796F">
            <w:pPr>
              <w:pStyle w:val="Subtitle"/>
              <w:ind w:left="360"/>
              <w:jc w:val="center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  <w:lang w:bidi="ar-JO"/>
              </w:rPr>
              <w:t>معلومات أساسية عن الوظيفة</w:t>
            </w:r>
          </w:p>
        </w:tc>
      </w:tr>
      <w:tr w:rsidR="0094513F" w:rsidRPr="00E001E3" w:rsidTr="00E5796F">
        <w:trPr>
          <w:trHeight w:val="214"/>
          <w:jc w:val="center"/>
        </w:trPr>
        <w:tc>
          <w:tcPr>
            <w:tcW w:w="10460" w:type="dxa"/>
            <w:gridSpan w:val="4"/>
            <w:tcBorders>
              <w:top w:val="outset" w:sz="6" w:space="0" w:color="auto"/>
              <w:bottom w:val="single" w:sz="4" w:space="0" w:color="auto"/>
            </w:tcBorders>
          </w:tcPr>
          <w:p w:rsidR="0094513F" w:rsidRDefault="0094513F" w:rsidP="00E5796F">
            <w:pPr>
              <w:pStyle w:val="Subtitle"/>
              <w:spacing w:line="276" w:lineRule="auto"/>
              <w:rPr>
                <w:rFonts w:ascii="Simplified Arabic" w:hAnsi="Simplified Arabic" w:cs="Simplified Arabic"/>
                <w:noProof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مسمى الوظيفــــة: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مراقب دوام </w:t>
            </w:r>
          </w:p>
        </w:tc>
      </w:tr>
      <w:tr w:rsidR="0094513F" w:rsidRPr="00E001E3" w:rsidTr="00E5796F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513F" w:rsidRDefault="0094513F" w:rsidP="004A1519">
            <w:pPr>
              <w:pStyle w:val="Subtitle"/>
              <w:spacing w:line="276" w:lineRule="auto"/>
              <w:rPr>
                <w:rFonts w:ascii="Simplified Arabic" w:hAnsi="Simplified Arabic" w:cs="Simplified Arabic"/>
                <w:noProof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الادارة/ المديرية: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الموارد البشرية </w:t>
            </w:r>
            <w:r w:rsidR="004A1519">
              <w:rPr>
                <w:rFonts w:ascii="Simplified Arabic" w:hAnsi="Simplified Arabic" w:cs="Simplified Arabic" w:hint="cs"/>
                <w:noProof/>
                <w:sz w:val="24"/>
                <w:szCs w:val="24"/>
                <w:rtl/>
                <w:lang w:bidi="ar-JO"/>
              </w:rPr>
              <w:t>والتطوير المؤسسي</w:t>
            </w:r>
          </w:p>
        </w:tc>
      </w:tr>
      <w:tr w:rsidR="0094513F" w:rsidRPr="00E001E3" w:rsidTr="00E5796F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513F" w:rsidRDefault="0094513F" w:rsidP="004A1519">
            <w:pPr>
              <w:pStyle w:val="Subtitle"/>
              <w:spacing w:line="276" w:lineRule="auto"/>
              <w:rPr>
                <w:rFonts w:ascii="Simplified Arabic" w:hAnsi="Simplified Arabic" w:cs="Simplified Arabic"/>
                <w:noProof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القسم/الشعبة: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  <w:r w:rsidR="004A15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ادارة الموارد البشرية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94513F" w:rsidRPr="00E001E3" w:rsidTr="00E5796F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94513F" w:rsidRDefault="0094513F" w:rsidP="004A1519">
            <w:pPr>
              <w:pStyle w:val="Subtitle"/>
              <w:spacing w:line="276" w:lineRule="auto"/>
              <w:rPr>
                <w:rFonts w:ascii="Simplified Arabic" w:hAnsi="Simplified Arabic" w:cs="Simplified Arabic"/>
                <w:noProof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مسمى وظيفة الرئيس المباشر: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رئيس </w:t>
            </w:r>
            <w:r w:rsidR="004A15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قسم ادارة الموارد البشرية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94513F" w:rsidRPr="00E001E3" w:rsidTr="00E5796F">
        <w:trPr>
          <w:trHeight w:val="214"/>
          <w:jc w:val="center"/>
        </w:trPr>
        <w:tc>
          <w:tcPr>
            <w:tcW w:w="1046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C4BC96"/>
          </w:tcPr>
          <w:p w:rsidR="0094513F" w:rsidRPr="00E001E3" w:rsidRDefault="0094513F" w:rsidP="00E5796F">
            <w:pPr>
              <w:pStyle w:val="Subtitle"/>
              <w:ind w:left="360"/>
              <w:jc w:val="center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  <w:lang w:bidi="ar-JO"/>
              </w:rPr>
              <w:t>ترميز الوظيفة</w:t>
            </w:r>
          </w:p>
        </w:tc>
      </w:tr>
      <w:tr w:rsidR="0094513F" w:rsidRPr="00E001E3" w:rsidTr="00E5796F">
        <w:trPr>
          <w:trHeight w:val="214"/>
          <w:jc w:val="center"/>
        </w:trPr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tabs>
                <w:tab w:val="left" w:pos="5952"/>
              </w:tabs>
              <w:rPr>
                <w:rFonts w:ascii="Simplified Arabic" w:hAnsi="Simplified Arabic" w:cs="Simplified Arabic"/>
                <w:rtl/>
                <w:lang w:bidi="ar-JO"/>
              </w:rPr>
            </w:pPr>
            <w:r w:rsidRPr="00E001E3">
              <w:rPr>
                <w:rFonts w:ascii="Simplified Arabic" w:hAnsi="Simplified Arabic" w:cs="Simplified Arabic"/>
                <w:rtl/>
                <w:lang w:bidi="ar-JO"/>
              </w:rPr>
              <w:t xml:space="preserve">نــوع الوظيفــة: 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3F" w:rsidRPr="00E001E3" w:rsidRDefault="0094513F" w:rsidP="00E5796F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الرمـز:</w:t>
            </w:r>
          </w:p>
        </w:tc>
        <w:tc>
          <w:tcPr>
            <w:tcW w:w="388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94513F" w:rsidRPr="00E001E3" w:rsidRDefault="0094513F" w:rsidP="00E5796F">
            <w:pPr>
              <w:bidi/>
              <w:spacing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4513F" w:rsidRPr="00E001E3" w:rsidTr="00E5796F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 xml:space="preserve">الفئـــــــة  : 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3F" w:rsidRPr="00075DF5" w:rsidRDefault="0094513F" w:rsidP="00E5796F">
            <w:pPr>
              <w:bidi/>
              <w:spacing w:line="460" w:lineRule="exac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الثالثة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94513F" w:rsidRDefault="0094513F" w:rsidP="00E579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4513F" w:rsidRPr="00E001E3" w:rsidTr="00E5796F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 xml:space="preserve">المجموعة الوظيفية : 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3F" w:rsidRPr="00075DF5" w:rsidRDefault="0094513F" w:rsidP="00E5796F">
            <w:pPr>
              <w:bidi/>
              <w:spacing w:line="460" w:lineRule="exac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الخدمات الادارية المساعدة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94513F" w:rsidRDefault="0094513F" w:rsidP="00E579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4513F" w:rsidRPr="00E001E3" w:rsidTr="00E5796F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 xml:space="preserve">المستوى: 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3F" w:rsidRPr="00075DF5" w:rsidRDefault="0094513F" w:rsidP="00E5796F">
            <w:pPr>
              <w:bidi/>
              <w:spacing w:line="460" w:lineRule="exac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94513F" w:rsidRDefault="0094513F" w:rsidP="00E579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4513F" w:rsidRPr="00E001E3" w:rsidTr="00E5796F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المسمى القياسي الدال: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3F" w:rsidRPr="00075DF5" w:rsidRDefault="0094513F" w:rsidP="00E5796F">
            <w:pPr>
              <w:bidi/>
              <w:spacing w:line="460" w:lineRule="exact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مراقب دوام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94513F" w:rsidRDefault="0094513F" w:rsidP="00E579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4513F" w:rsidRPr="00E001E3" w:rsidTr="00E5796F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مسمى</w:t>
            </w:r>
            <w:r w:rsidRPr="00E001E3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E001E3">
              <w:rPr>
                <w:rFonts w:ascii="Simplified Arabic" w:hAnsi="Simplified Arabic" w:cs="Simplified Arabic"/>
                <w:rtl/>
              </w:rPr>
              <w:t xml:space="preserve">الوظيفة الفعلي : 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13F" w:rsidRPr="00075DF5" w:rsidRDefault="0094513F" w:rsidP="00E5796F">
            <w:pPr>
              <w:bidi/>
              <w:spacing w:line="460" w:lineRule="exac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مراقب دوام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94513F" w:rsidRDefault="0094513F" w:rsidP="00E579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4513F" w:rsidRPr="00E001E3" w:rsidTr="00E5796F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jc w:val="left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 xml:space="preserve">الرقم الرمزي للوظيفة: </w:t>
            </w:r>
          </w:p>
        </w:tc>
        <w:tc>
          <w:tcPr>
            <w:tcW w:w="8037" w:type="dxa"/>
            <w:gridSpan w:val="3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13F" w:rsidRPr="00075DF5" w:rsidRDefault="0094513F" w:rsidP="00E5796F">
            <w:pPr>
              <w:pStyle w:val="Subtitle"/>
              <w:spacing w:line="276" w:lineRule="auto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</w:tr>
      <w:tr w:rsidR="0094513F" w:rsidRPr="00E001E3" w:rsidTr="00E5796F">
        <w:trPr>
          <w:trHeight w:val="212"/>
          <w:jc w:val="center"/>
        </w:trPr>
        <w:tc>
          <w:tcPr>
            <w:tcW w:w="242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</w:tcPr>
          <w:p w:rsidR="0094513F" w:rsidRPr="00E001E3" w:rsidRDefault="0094513F" w:rsidP="00E5796F">
            <w:pPr>
              <w:pStyle w:val="Subtitle"/>
              <w:jc w:val="left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المجموعـة المهنية  :</w:t>
            </w:r>
          </w:p>
        </w:tc>
        <w:tc>
          <w:tcPr>
            <w:tcW w:w="3014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:rsidR="0094513F" w:rsidRPr="00075DF5" w:rsidRDefault="0094513F" w:rsidP="00E579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الخدمات الادارية المساعدة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</w:tcPr>
          <w:p w:rsidR="0094513F" w:rsidRPr="00E001E3" w:rsidRDefault="0094513F" w:rsidP="00E5796F">
            <w:pPr>
              <w:pStyle w:val="Subtitle"/>
              <w:rPr>
                <w:rFonts w:ascii="Simplified Arabic" w:hAnsi="Simplified Arabic" w:cs="Simplified Arabic"/>
                <w:rtl/>
              </w:rPr>
            </w:pPr>
            <w:r w:rsidRPr="00E001E3">
              <w:rPr>
                <w:rFonts w:ascii="Simplified Arabic" w:hAnsi="Simplified Arabic" w:cs="Simplified Arabic"/>
                <w:rtl/>
              </w:rPr>
              <w:t>الرمـز:</w:t>
            </w:r>
          </w:p>
        </w:tc>
        <w:tc>
          <w:tcPr>
            <w:tcW w:w="388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13F" w:rsidRPr="00E001E3" w:rsidRDefault="0094513F" w:rsidP="00E5796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94513F" w:rsidRPr="00E001E3" w:rsidRDefault="0094513F" w:rsidP="0094513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001E3">
        <w:rPr>
          <w:rFonts w:ascii="Simplified Arabic" w:hAnsi="Simplified Arabic" w:cs="Simplified Arabic"/>
          <w:b/>
          <w:bCs/>
          <w:sz w:val="28"/>
          <w:szCs w:val="28"/>
        </w:rPr>
        <w:br w:type="page"/>
      </w:r>
    </w:p>
    <w:p w:rsidR="0094513F" w:rsidRPr="006915CC" w:rsidRDefault="0094513F" w:rsidP="0094513F">
      <w:pPr>
        <w:shd w:val="clear" w:color="auto" w:fill="C4BC96"/>
        <w:bidi/>
        <w:spacing w:line="240" w:lineRule="auto"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6915CC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غرض الوظيفة</w:t>
      </w:r>
    </w:p>
    <w:p w:rsidR="0094513F" w:rsidRPr="00710B82" w:rsidRDefault="0094513F" w:rsidP="0094513F">
      <w:pPr>
        <w:pStyle w:val="Subtitle"/>
        <w:ind w:left="226"/>
        <w:jc w:val="both"/>
        <w:rPr>
          <w:rFonts w:ascii="Simplified Arabic" w:hAnsi="Simplified Arabic" w:cs="Simplified Arabic"/>
          <w:b w:val="0"/>
          <w:bCs w:val="0"/>
          <w:rtl/>
        </w:rPr>
      </w:pPr>
      <w:r w:rsidRPr="00E001E3">
        <w:rPr>
          <w:rFonts w:ascii="Simplified Arabic" w:hAnsi="Simplified Arabic" w:cs="Simplified Arabic" w:hint="cs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تسجيل أوقات دخول وخروج العاملين</w:t>
      </w:r>
      <w:r w:rsidRPr="00A2676C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:rsidR="0094513F" w:rsidRPr="006915CC" w:rsidRDefault="0094513F" w:rsidP="0094513F">
      <w:pPr>
        <w:shd w:val="clear" w:color="auto" w:fill="C4BC96"/>
        <w:bidi/>
        <w:spacing w:line="240" w:lineRule="auto"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6915CC">
        <w:rPr>
          <w:rFonts w:ascii="Simplified Arabic" w:hAnsi="Simplified Arabic" w:cs="Simplified Arabic"/>
          <w:b/>
          <w:bCs/>
          <w:sz w:val="28"/>
          <w:szCs w:val="28"/>
          <w:rtl/>
        </w:rPr>
        <w:t>المهام والواجبات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يعد سجل الحضور طبقاً لتعليمات الرئيس المباشر. 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يأخذ توقيع العاملين عند دخولهم العمل وخروجهم منه. 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يسجل ساعة الدخول والخروج للعاملين المتأخرين وتسجيل وقت العمل الاضافي. 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يسلم قوائم الحضور الى مسؤول شؤون الموظفين. 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يطبق قواعد وتعليمات السلامة العامة. 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استقبال المراجعين وتسجيل المعلومات الخاصة بهم. 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إدخال الإجازات السنوية والمهمات الرسمية على النظام الخاص</w:t>
      </w:r>
      <w:r w:rsidR="004A1519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للإجازات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.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تعبئة النماذج الطبية للموظفين.</w:t>
      </w:r>
    </w:p>
    <w:p w:rsidR="0094513F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نقل الإجازات والنماذج الطبية على كرت الإجازات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JO"/>
        </w:rPr>
        <w:t>.</w:t>
      </w:r>
    </w:p>
    <w:p w:rsidR="004A1519" w:rsidRPr="004A1519" w:rsidRDefault="0094513F" w:rsidP="004A1519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JO"/>
        </w:rPr>
        <w:t>توزيع الكتب والبدل مغادرات والحسومات وبدل الغياب لجميع الموظفين.</w:t>
      </w:r>
    </w:p>
    <w:p w:rsidR="0094513F" w:rsidRPr="00365257" w:rsidRDefault="0094513F" w:rsidP="0094513F">
      <w:pPr>
        <w:pStyle w:val="Subtitle"/>
        <w:numPr>
          <w:ilvl w:val="0"/>
          <w:numId w:val="4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JO"/>
        </w:rPr>
        <w:t>ينفذ ما يكلف به من عمل في مجال الاختصاص الوظيفي.</w:t>
      </w:r>
    </w:p>
    <w:p w:rsidR="0094513F" w:rsidRPr="00710B82" w:rsidRDefault="0094513F" w:rsidP="0094513F">
      <w:pPr>
        <w:pStyle w:val="ListParagraph"/>
        <w:bidi/>
        <w:spacing w:after="0" w:line="240" w:lineRule="auto"/>
        <w:ind w:left="284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4513F" w:rsidRPr="00E001E3" w:rsidRDefault="0094513F" w:rsidP="0094513F">
      <w:pPr>
        <w:pStyle w:val="ListParagraph"/>
        <w:shd w:val="clear" w:color="auto" w:fill="C4BC96"/>
        <w:bidi/>
        <w:spacing w:after="0" w:line="240" w:lineRule="auto"/>
        <w:ind w:left="284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E001E3">
        <w:rPr>
          <w:rFonts w:ascii="Simplified Arabic" w:hAnsi="Simplified Arabic" w:cs="Simplified Arabic"/>
          <w:b/>
          <w:bCs/>
          <w:sz w:val="28"/>
          <w:szCs w:val="28"/>
          <w:rtl/>
        </w:rPr>
        <w:t>علاقات الوظيفة (الإتصالات)</w:t>
      </w:r>
    </w:p>
    <w:p w:rsidR="0094513F" w:rsidRDefault="0094513F" w:rsidP="0094513F">
      <w:pPr>
        <w:bidi/>
        <w:spacing w:after="0" w:line="240" w:lineRule="auto"/>
        <w:ind w:left="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001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الاتصالات الداخلية (داخل الدائرة) </w:t>
      </w:r>
    </w:p>
    <w:p w:rsidR="0094513F" w:rsidRPr="00710B82" w:rsidRDefault="0094513F" w:rsidP="0094513F">
      <w:pPr>
        <w:pStyle w:val="BodyText"/>
        <w:numPr>
          <w:ilvl w:val="0"/>
          <w:numId w:val="1"/>
        </w:numPr>
        <w:jc w:val="both"/>
        <w:rPr>
          <w:rFonts w:ascii="Simplified Arabic" w:hAnsi="Simplified Arabic"/>
          <w:sz w:val="24"/>
          <w:szCs w:val="24"/>
          <w:rtl/>
          <w:lang w:bidi="ar-JO"/>
        </w:rPr>
      </w:pPr>
      <w:r>
        <w:rPr>
          <w:rFonts w:ascii="Simplified Arabic" w:hAnsi="Simplified Arabic" w:hint="cs"/>
          <w:sz w:val="26"/>
          <w:szCs w:val="26"/>
          <w:rtl/>
        </w:rPr>
        <w:t xml:space="preserve">كافة </w:t>
      </w:r>
      <w:r w:rsidRPr="00785039">
        <w:rPr>
          <w:rFonts w:ascii="Simplified Arabic" w:hAnsi="Simplified Arabic" w:hint="cs"/>
          <w:sz w:val="26"/>
          <w:szCs w:val="26"/>
          <w:rtl/>
        </w:rPr>
        <w:t>المديريات لتبادل المعلومات وتنسيق العمل</w:t>
      </w:r>
      <w:r w:rsidRPr="00A2676C">
        <w:rPr>
          <w:rFonts w:ascii="Simplified Arabic" w:hAnsi="Simplified Arabic"/>
          <w:sz w:val="24"/>
          <w:szCs w:val="24"/>
          <w:rtl/>
          <w:lang w:bidi="ar-JO"/>
        </w:rPr>
        <w:t>.</w:t>
      </w:r>
    </w:p>
    <w:p w:rsidR="0094513F" w:rsidRDefault="0094513F" w:rsidP="0094513F">
      <w:pPr>
        <w:bidi/>
        <w:spacing w:after="0" w:line="240" w:lineRule="auto"/>
        <w:ind w:left="2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001E3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اتصالات الخارجية (خارج الدائرة)</w:t>
      </w:r>
    </w:p>
    <w:p w:rsidR="0094513F" w:rsidRPr="00A2676C" w:rsidRDefault="0094513F" w:rsidP="0094513F">
      <w:pPr>
        <w:pStyle w:val="Subtitle"/>
        <w:numPr>
          <w:ilvl w:val="0"/>
          <w:numId w:val="2"/>
        </w:numPr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لا يوجد</w:t>
      </w:r>
      <w:r w:rsidRPr="00A2676C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. </w:t>
      </w:r>
    </w:p>
    <w:p w:rsidR="0094513F" w:rsidRDefault="0094513F" w:rsidP="0094513F">
      <w:pPr>
        <w:bidi/>
        <w:spacing w:after="0" w:line="240" w:lineRule="auto"/>
        <w:ind w:left="2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94513F" w:rsidRPr="00E001E3" w:rsidRDefault="0094513F" w:rsidP="0094513F">
      <w:pPr>
        <w:bidi/>
        <w:spacing w:after="0" w:line="240" w:lineRule="auto"/>
        <w:ind w:left="2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94513F" w:rsidRPr="00E001E3" w:rsidRDefault="0094513F" w:rsidP="0094513F">
      <w:pPr>
        <w:pStyle w:val="ListParagraph"/>
        <w:shd w:val="clear" w:color="auto" w:fill="C4BC96"/>
        <w:bidi/>
        <w:spacing w:after="0" w:line="240" w:lineRule="auto"/>
        <w:ind w:left="284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E001E3">
        <w:rPr>
          <w:rFonts w:ascii="Simplified Arabic" w:hAnsi="Simplified Arabic" w:cs="Simplified Arabic"/>
          <w:b/>
          <w:bCs/>
          <w:sz w:val="28"/>
          <w:szCs w:val="28"/>
          <w:rtl/>
        </w:rPr>
        <w:t>الإشراف</w:t>
      </w:r>
    </w:p>
    <w:p w:rsidR="0094513F" w:rsidRPr="00710B82" w:rsidRDefault="0094513F" w:rsidP="0094513F">
      <w:pPr>
        <w:pStyle w:val="Subtitle"/>
        <w:numPr>
          <w:ilvl w:val="1"/>
          <w:numId w:val="3"/>
        </w:numPr>
        <w:jc w:val="left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075DF5">
        <w:rPr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JO"/>
        </w:rPr>
        <w:t>لا يوجد</w:t>
      </w:r>
      <w:r w:rsidRPr="00075DF5">
        <w:rPr>
          <w:rFonts w:ascii="Simplified Arabic" w:hAnsi="Simplified Arabic" w:cs="Simplified Arabic"/>
          <w:b w:val="0"/>
          <w:bCs w:val="0"/>
          <w:sz w:val="24"/>
          <w:szCs w:val="24"/>
          <w:rtl/>
          <w:lang w:bidi="ar-JO"/>
        </w:rPr>
        <w:t xml:space="preserve">. </w:t>
      </w:r>
    </w:p>
    <w:p w:rsidR="0094513F" w:rsidRPr="00E001E3" w:rsidRDefault="0094513F" w:rsidP="0094513F">
      <w:pPr>
        <w:pStyle w:val="Subtitle"/>
        <w:jc w:val="left"/>
        <w:rPr>
          <w:rFonts w:ascii="Simplified Arabic" w:hAnsi="Simplified Arabic" w:cs="Simplified Arabic"/>
          <w:b w:val="0"/>
          <w:bCs w:val="0"/>
          <w:lang w:bidi="ar-JO"/>
        </w:rPr>
      </w:pPr>
    </w:p>
    <w:p w:rsidR="0094513F" w:rsidRPr="00E001E3" w:rsidRDefault="0094513F" w:rsidP="0094513F">
      <w:pPr>
        <w:pStyle w:val="ListParagraph"/>
        <w:shd w:val="clear" w:color="auto" w:fill="C4BC96"/>
        <w:bidi/>
        <w:spacing w:after="0" w:line="240" w:lineRule="auto"/>
        <w:ind w:left="284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E001E3">
        <w:rPr>
          <w:rFonts w:ascii="Simplified Arabic" w:hAnsi="Simplified Arabic" w:cs="Simplified Arabic"/>
          <w:b/>
          <w:bCs/>
          <w:sz w:val="28"/>
          <w:szCs w:val="28"/>
          <w:rtl/>
        </w:rPr>
        <w:t>المتطلبات الأساسية والإضافية لإشغال الوظيفة</w:t>
      </w:r>
    </w:p>
    <w:p w:rsidR="0094513F" w:rsidRPr="00E001E3" w:rsidRDefault="0094513F" w:rsidP="0094513F">
      <w:pPr>
        <w:bidi/>
        <w:spacing w:after="0" w:line="240" w:lineRule="auto"/>
        <w:ind w:left="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001E3">
        <w:rPr>
          <w:rFonts w:ascii="Simplified Arabic" w:hAnsi="Simplified Arabic" w:cs="Simplified Arabic"/>
          <w:b/>
          <w:bCs/>
          <w:sz w:val="28"/>
          <w:szCs w:val="28"/>
          <w:rtl/>
        </w:rPr>
        <w:t>المؤهل العلمي والخبرات:</w:t>
      </w:r>
    </w:p>
    <w:p w:rsidR="0094513F" w:rsidRPr="00517DAB" w:rsidRDefault="0094513F" w:rsidP="0094513F">
      <w:pPr>
        <w:pStyle w:val="ListParagraph"/>
        <w:bidi/>
        <w:spacing w:after="0" w:line="240" w:lineRule="auto"/>
        <w:ind w:left="927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سنة بعد الثانوية العامة فأقل.</w:t>
      </w:r>
    </w:p>
    <w:p w:rsidR="0094513F" w:rsidRDefault="0094513F" w:rsidP="0094513F">
      <w:pPr>
        <w:bidi/>
        <w:spacing w:after="0" w:line="240" w:lineRule="auto"/>
        <w:ind w:left="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001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التدريب : </w:t>
      </w:r>
    </w:p>
    <w:p w:rsidR="00321345" w:rsidRPr="0094513F" w:rsidRDefault="0094513F" w:rsidP="0094513F">
      <w:pPr>
        <w:pStyle w:val="Subtitle"/>
        <w:numPr>
          <w:ilvl w:val="0"/>
          <w:numId w:val="2"/>
        </w:numPr>
        <w:jc w:val="both"/>
        <w:rPr>
          <w:rFonts w:ascii="Simplified Arabic" w:hAnsi="Simplified Arabic" w:cs="Simplified Arabic"/>
          <w:b w:val="0"/>
          <w:bCs w:val="0"/>
          <w:sz w:val="26"/>
          <w:szCs w:val="26"/>
        </w:rPr>
      </w:pPr>
      <w:r>
        <w:rPr>
          <w:rFonts w:ascii="Simplified Arabic" w:hAnsi="Simplified Arabic" w:cs="Simplified Arabic" w:hint="cs"/>
          <w:b w:val="0"/>
          <w:bCs w:val="0"/>
          <w:sz w:val="26"/>
          <w:szCs w:val="26"/>
          <w:rtl/>
        </w:rPr>
        <w:t>دورة تدريبية في مجال العمل التخصصي.</w:t>
      </w:r>
    </w:p>
    <w:sectPr w:rsidR="00321345" w:rsidRPr="00945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D12"/>
    <w:multiLevelType w:val="hybridMultilevel"/>
    <w:tmpl w:val="EB56F6FE"/>
    <w:lvl w:ilvl="0" w:tplc="ACCC81D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F79ED"/>
    <w:multiLevelType w:val="hybridMultilevel"/>
    <w:tmpl w:val="EA4ACA76"/>
    <w:lvl w:ilvl="0" w:tplc="B186F76C">
      <w:start w:val="1"/>
      <w:numFmt w:val="bullet"/>
      <w:lvlText w:val="-"/>
      <w:lvlJc w:val="left"/>
      <w:pPr>
        <w:tabs>
          <w:tab w:val="num" w:pos="906"/>
        </w:tabs>
        <w:ind w:left="906" w:hanging="453"/>
      </w:pPr>
      <w:rPr>
        <w:rFonts w:ascii="Arial Unicode MS" w:eastAsia="Arial Unicode MS" w:hAnsi="Arial Unicode MS" w:cs="Times New Roman" w:hint="eastAsia"/>
      </w:rPr>
    </w:lvl>
    <w:lvl w:ilvl="1" w:tplc="04090005">
      <w:start w:val="1"/>
      <w:numFmt w:val="bullet"/>
      <w:lvlText w:val=""/>
      <w:lvlJc w:val="left"/>
      <w:pPr>
        <w:tabs>
          <w:tab w:val="num" w:pos="1099"/>
        </w:tabs>
        <w:ind w:left="1099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9"/>
        </w:tabs>
        <w:ind w:left="18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39"/>
        </w:tabs>
        <w:ind w:left="25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59"/>
        </w:tabs>
        <w:ind w:left="32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79"/>
        </w:tabs>
        <w:ind w:left="39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19"/>
        </w:tabs>
        <w:ind w:left="54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39"/>
        </w:tabs>
        <w:ind w:left="6139" w:hanging="360"/>
      </w:pPr>
      <w:rPr>
        <w:rFonts w:ascii="Wingdings" w:hAnsi="Wingdings" w:hint="default"/>
      </w:rPr>
    </w:lvl>
  </w:abstractNum>
  <w:abstractNum w:abstractNumId="2" w15:restartNumberingAfterBreak="0">
    <w:nsid w:val="629B2D14"/>
    <w:multiLevelType w:val="hybridMultilevel"/>
    <w:tmpl w:val="116EE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C7576"/>
    <w:multiLevelType w:val="multilevel"/>
    <w:tmpl w:val="1A406E80"/>
    <w:lvl w:ilvl="0">
      <w:numFmt w:val="bullet"/>
      <w:lvlText w:val="-"/>
      <w:lvlJc w:val="left"/>
      <w:pPr>
        <w:ind w:left="375" w:hanging="375"/>
      </w:pPr>
      <w:rPr>
        <w:rFonts w:ascii="Simplified Arabic" w:eastAsia="Calibri" w:hAnsi="Simplified Arabic" w:cs="Simplified Arabic" w:hint="default"/>
      </w:rPr>
    </w:lvl>
    <w:lvl w:ilvl="1">
      <w:start w:val="1"/>
      <w:numFmt w:val="bullet"/>
      <w:lvlText w:val="-"/>
      <w:lvlJc w:val="left"/>
      <w:pPr>
        <w:ind w:left="659" w:hanging="375"/>
      </w:pPr>
      <w:rPr>
        <w:rFonts w:ascii="Arial Unicode MS" w:eastAsia="Arial Unicode MS" w:hAnsi="Arial Unicode MS" w:cs="Times New Roman" w:hint="eastAsia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3E"/>
    <w:rsid w:val="00321345"/>
    <w:rsid w:val="004A1519"/>
    <w:rsid w:val="0094513F"/>
    <w:rsid w:val="009C203E"/>
    <w:rsid w:val="00C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15C8A-23E9-47D9-918C-A27F7B83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13F"/>
    <w:pPr>
      <w:spacing w:after="200" w:line="276" w:lineRule="auto"/>
    </w:pPr>
    <w:rPr>
      <w:rFonts w:ascii="Calibri" w:eastAsia="Times New Roma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4513F"/>
    <w:pPr>
      <w:bidi/>
      <w:spacing w:after="0" w:line="240" w:lineRule="auto"/>
      <w:jc w:val="lowKashida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4513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99"/>
    <w:qFormat/>
    <w:rsid w:val="0094513F"/>
    <w:pPr>
      <w:ind w:left="720"/>
      <w:contextualSpacing/>
    </w:pPr>
  </w:style>
  <w:style w:type="paragraph" w:styleId="BodyText">
    <w:name w:val="Body Text"/>
    <w:aliases w:val=" Char,Char"/>
    <w:basedOn w:val="Normal"/>
    <w:link w:val="BodyTextChar"/>
    <w:rsid w:val="0094513F"/>
    <w:pPr>
      <w:bidi/>
      <w:spacing w:after="0" w:line="240" w:lineRule="auto"/>
      <w:jc w:val="lowKashida"/>
    </w:pPr>
    <w:rPr>
      <w:rFonts w:ascii="Times New Roman" w:hAnsi="Times New Roman" w:cs="Simplified Arabic"/>
      <w:sz w:val="28"/>
      <w:szCs w:val="28"/>
      <w:lang w:eastAsia="ar-SA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94513F"/>
    <w:rPr>
      <w:rFonts w:ascii="Times New Roman" w:eastAsia="Times New Roman" w:hAnsi="Times New Roman" w:cs="Simplified Arabic"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fayez</dc:creator>
  <cp:keywords/>
  <dc:description/>
  <cp:lastModifiedBy>Ahmad fayez</cp:lastModifiedBy>
  <cp:revision>4</cp:revision>
  <dcterms:created xsi:type="dcterms:W3CDTF">2023-10-25T09:19:00Z</dcterms:created>
  <dcterms:modified xsi:type="dcterms:W3CDTF">2025-05-20T10:47:00Z</dcterms:modified>
</cp:coreProperties>
</file>